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7FE2" w14:textId="77777777" w:rsidR="004F5123" w:rsidRPr="00501099" w:rsidRDefault="00916C25" w:rsidP="00501099">
      <w:pPr>
        <w:jc w:val="center"/>
        <w:rPr>
          <w:b/>
        </w:rPr>
      </w:pPr>
      <w:r>
        <w:rPr>
          <w:b/>
        </w:rPr>
        <w:t xml:space="preserve">Agreement to Conduct Solicitation for </w:t>
      </w:r>
      <w:r w:rsidR="00230290">
        <w:rPr>
          <w:b/>
        </w:rPr>
        <w:t xml:space="preserve">a </w:t>
      </w:r>
      <w:r w:rsidR="00E91EB1">
        <w:rPr>
          <w:b/>
        </w:rPr>
        <w:t xml:space="preserve">Joint Purchase </w:t>
      </w:r>
      <w:r>
        <w:rPr>
          <w:b/>
        </w:rPr>
        <w:t>Master Contract</w:t>
      </w:r>
    </w:p>
    <w:p w14:paraId="52A406D9" w14:textId="77777777" w:rsidR="00FF07C2" w:rsidRPr="00FF07C2" w:rsidRDefault="00CA362C" w:rsidP="00501099">
      <w:pPr>
        <w:autoSpaceDE w:val="0"/>
        <w:autoSpaceDN w:val="0"/>
        <w:jc w:val="both"/>
      </w:pPr>
      <w:r>
        <w:t xml:space="preserve">This solicitation is issued by </w:t>
      </w:r>
      <w:sdt>
        <w:sdtPr>
          <w:id w:val="179935295"/>
          <w:placeholder>
            <w:docPart w:val="DefaultPlaceholder_-1854013440"/>
          </w:placeholder>
        </w:sdtPr>
        <w:sdtEndPr/>
        <w:sdtContent>
          <w:sdt>
            <w:sdtPr>
              <w:rPr>
                <w:color w:val="00B050"/>
              </w:rPr>
              <w:alias w:val="Lead Agency"/>
              <w:tag w:val="Lead Agency"/>
              <w:id w:val="-660235074"/>
              <w:placeholder>
                <w:docPart w:val="DefaultPlaceholder_-1854013439"/>
              </w:placeholder>
              <w:showingPlcHdr/>
              <w:comboBox>
                <w:listItem w:value="Choose an item."/>
                <w:listItem w:displayText="Central Management Services" w:value="Central Management Services"/>
                <w:listItem w:displayText="Department of Innovation and Technology" w:value="Department of Innovation and Technology"/>
              </w:comboBox>
            </w:sdtPr>
            <w:sdtEndPr/>
            <w:sdtContent>
              <w:r w:rsidR="00123655" w:rsidRPr="00DB213D">
                <w:rPr>
                  <w:rStyle w:val="PlaceholderText"/>
                  <w:color w:val="00B050"/>
                </w:rPr>
                <w:t>Choose an item.</w:t>
              </w:r>
            </w:sdtContent>
          </w:sdt>
        </w:sdtContent>
      </w:sdt>
      <w:r w:rsidR="00123655">
        <w:t xml:space="preserve"> in cooperation and agreement with the Chief Procurement Officer for General Services.  </w:t>
      </w:r>
      <w:r w:rsidR="00FF07C2" w:rsidRPr="00FF07C2">
        <w:t xml:space="preserve">The purpose of this solicitation is to establish a contract to enable </w:t>
      </w:r>
      <w:sdt>
        <w:sdtPr>
          <w:rPr>
            <w:color w:val="00B050"/>
          </w:rPr>
          <w:alias w:val="Lead Agency"/>
          <w:tag w:val="Lead Agency"/>
          <w:id w:val="-477069092"/>
          <w:placeholder>
            <w:docPart w:val="72208C8707B34CDDB383C32C84ECDF0D"/>
          </w:placeholder>
          <w:showingPlcHdr/>
          <w:comboBox>
            <w:listItem w:value="Choose an item."/>
            <w:listItem w:displayText="Central Management Services" w:value="Central Management Services"/>
            <w:listItem w:displayText="Department of Innovation and Technology" w:value="Department of Innovation and Technology"/>
          </w:comboBox>
        </w:sdtPr>
        <w:sdtEndPr/>
        <w:sdtContent>
          <w:r w:rsidR="00123655" w:rsidRPr="00DB213D">
            <w:rPr>
              <w:rStyle w:val="PlaceholderText"/>
              <w:color w:val="00B050"/>
            </w:rPr>
            <w:t>Choose an item.</w:t>
          </w:r>
        </w:sdtContent>
      </w:sdt>
      <w:r w:rsidR="00123655">
        <w:t xml:space="preserve">, </w:t>
      </w:r>
      <w:r w:rsidR="00FF07C2" w:rsidRPr="00FF07C2">
        <w:t>governmental units</w:t>
      </w:r>
      <w:r w:rsidR="00123655">
        <w:t>,</w:t>
      </w:r>
      <w:r w:rsidR="00FF07C2" w:rsidRPr="00FF07C2">
        <w:t xml:space="preserve"> and qualified not-for-profit agencies to purchase </w:t>
      </w:r>
      <w:r w:rsidR="00123655">
        <w:t>supplies</w:t>
      </w:r>
      <w:r w:rsidR="00FF07C2" w:rsidRPr="00FF07C2">
        <w:t>, or services on an as needed basis during the contract period. By submitting a</w:t>
      </w:r>
      <w:r w:rsidR="00774127">
        <w:t xml:space="preserve"> </w:t>
      </w:r>
      <w:sdt>
        <w:sdtPr>
          <w:alias w:val="Bid or Offer"/>
          <w:tag w:val="Bid or Offer"/>
          <w:id w:val="2062589989"/>
          <w:placeholder>
            <w:docPart w:val="DefaultPlaceholder_-1854013439"/>
          </w:placeholder>
          <w:showingPlcHdr/>
          <w:comboBox>
            <w:listItem w:value="Choose an item."/>
            <w:listItem w:displayText="bid" w:value="bid"/>
            <w:listItem w:displayText="offer" w:value="offer"/>
          </w:comboBox>
        </w:sdtPr>
        <w:sdtEndPr/>
        <w:sdtContent>
          <w:r w:rsidR="00774127" w:rsidRPr="00774127">
            <w:rPr>
              <w:rStyle w:val="PlaceholderText"/>
              <w:color w:val="00B050"/>
            </w:rPr>
            <w:t>Choose an item.</w:t>
          </w:r>
        </w:sdtContent>
      </w:sdt>
      <w:r w:rsidR="00FF07C2" w:rsidRPr="00FF07C2">
        <w:t xml:space="preserve">, Vendor agrees to extend all terms and conditions, specifications, and pricing or discounts specified in </w:t>
      </w:r>
      <w:r w:rsidR="00123655">
        <w:t xml:space="preserve">the resulting </w:t>
      </w:r>
      <w:r w:rsidR="00FF07C2" w:rsidRPr="00FF07C2">
        <w:t xml:space="preserve">contract for the items in </w:t>
      </w:r>
      <w:r w:rsidR="00123655">
        <w:t>the resulting</w:t>
      </w:r>
      <w:r w:rsidR="00123655" w:rsidRPr="00FF07C2">
        <w:t xml:space="preserve"> </w:t>
      </w:r>
      <w:r w:rsidR="00FF07C2" w:rsidRPr="00FF07C2">
        <w:t>contract to all governmental units</w:t>
      </w:r>
      <w:r w:rsidR="00123655">
        <w:t xml:space="preserve"> and qualified not-for-profit agencies</w:t>
      </w:r>
      <w:r w:rsidR="00FF07C2" w:rsidRPr="00FF07C2">
        <w:t>.</w:t>
      </w:r>
    </w:p>
    <w:p w14:paraId="79A79582" w14:textId="77777777" w:rsidR="00FF07C2" w:rsidRPr="00FF07C2" w:rsidRDefault="00FF07C2" w:rsidP="00501099">
      <w:pPr>
        <w:jc w:val="both"/>
      </w:pPr>
      <w:r w:rsidRPr="00FF07C2">
        <w:t xml:space="preserve">The supplies or services subject to </w:t>
      </w:r>
      <w:r w:rsidR="00123655">
        <w:t>the resulting</w:t>
      </w:r>
      <w:r w:rsidR="00123655" w:rsidRPr="00FF07C2">
        <w:t xml:space="preserve"> </w:t>
      </w:r>
      <w:r w:rsidRPr="00FF07C2">
        <w:t>contract shall be distributed or rendered directly to each governmental unit</w:t>
      </w:r>
      <w:r w:rsidR="00123655">
        <w:t xml:space="preserve"> or qualified not-for-profit agency</w:t>
      </w:r>
      <w:r w:rsidR="002361BF">
        <w:t>.</w:t>
      </w:r>
      <w:r w:rsidRPr="00FF07C2">
        <w:t xml:space="preserve">  Vendor shall bill each governmental unit </w:t>
      </w:r>
      <w:r w:rsidR="00123655">
        <w:t xml:space="preserve">or qualified not-for-profit agency </w:t>
      </w:r>
      <w:r w:rsidRPr="00FF07C2">
        <w:t xml:space="preserve">separately for its actual share of the costs of the supplies or services purchased.  The credit or liability of each governmental unit </w:t>
      </w:r>
      <w:r w:rsidR="00123655">
        <w:t xml:space="preserve">or qualified not-for-profit agency </w:t>
      </w:r>
      <w:r w:rsidRPr="00FF07C2">
        <w:t xml:space="preserve">shall remain separate and distinct.  Disputes between vendors and governmental units </w:t>
      </w:r>
      <w:r w:rsidR="00123655">
        <w:t xml:space="preserve">or qualified not-for-profit agencies </w:t>
      </w:r>
      <w:r w:rsidRPr="00FF07C2">
        <w:t>shall be resolved between the affected parties.</w:t>
      </w:r>
    </w:p>
    <w:p w14:paraId="2D1FA4E6" w14:textId="69C095C1" w:rsidR="00FF07C2" w:rsidRDefault="00FF07C2" w:rsidP="00470176">
      <w:pPr>
        <w:spacing w:after="0"/>
        <w:jc w:val="both"/>
      </w:pPr>
      <w:r w:rsidRPr="00FF07C2">
        <w:t xml:space="preserve">“Governmental unit” means State of Illinois, any State agency as defined in Section1-15.100 of the Illinois Procurement Code, officers of the State of Illinois, any public authority which has the power to </w:t>
      </w:r>
      <w:proofErr w:type="gramStart"/>
      <w:r w:rsidRPr="00FF07C2">
        <w:t>tax</w:t>
      </w:r>
      <w:proofErr w:type="gramEnd"/>
      <w:r w:rsidRPr="00FF07C2">
        <w:t xml:space="preserve"> or any other public entity created by statute.  “Qualified not-for-profit agency” means any not-for-profit agency that qualifies under Section 45-35 of the Illinois Procurement Code and that either (1) acts pursuant to a board established by or controlled by a unit of local government or (2) receives grant funds from the State or from a unit of local government.</w:t>
      </w:r>
    </w:p>
    <w:p w14:paraId="5268EFD3" w14:textId="77777777" w:rsidR="00470176" w:rsidRDefault="00470176" w:rsidP="00470176">
      <w:pPr>
        <w:jc w:val="both"/>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t xml:space="preserve">                        </w:t>
      </w:r>
    </w:p>
    <w:p w14:paraId="1EC543ED" w14:textId="77777777" w:rsidR="00470176" w:rsidRDefault="00470176" w:rsidP="00470176">
      <w:pPr>
        <w:rPr>
          <w:b/>
          <w:sz w:val="28"/>
          <w:szCs w:val="28"/>
        </w:rPr>
      </w:pPr>
      <w:r>
        <w:rPr>
          <w:b/>
          <w:sz w:val="28"/>
          <w:szCs w:val="28"/>
        </w:rPr>
        <w:t>THE INFORMATION BELOW IS FOR INFORMATION PURPOSES ONLY.</w:t>
      </w:r>
    </w:p>
    <w:p w14:paraId="10CB9F83" w14:textId="4372C7E5" w:rsidR="00470176" w:rsidRDefault="00470176" w:rsidP="00470176">
      <w:pPr>
        <w:jc w:val="both"/>
        <w:rPr>
          <w:u w:val="thick"/>
        </w:rPr>
      </w:pPr>
      <w:r>
        <w:rPr>
          <w:b/>
          <w:sz w:val="28"/>
          <w:szCs w:val="28"/>
        </w:rPr>
        <w:t xml:space="preserve">COPY AND PASTE THE ABOVE INFORMATION INTO YOUR SOLICITATION DOCUMENT.  </w:t>
      </w:r>
      <w:r>
        <w:rPr>
          <w:sz w:val="28"/>
          <w:szCs w:val="28"/>
        </w:rPr>
        <w:tab/>
      </w:r>
      <w:r>
        <w:rPr>
          <w:sz w:val="28"/>
          <w:szCs w:val="28"/>
        </w:rPr>
        <w:tab/>
      </w:r>
    </w:p>
    <w:p w14:paraId="6EB311D8" w14:textId="77777777" w:rsidR="00470176" w:rsidRDefault="00470176" w:rsidP="00470176">
      <w:pPr>
        <w:spacing w:line="240" w:lineRule="auto"/>
        <w:jc w:val="both"/>
        <w:rPr>
          <w:i/>
          <w:iCs/>
        </w:rPr>
      </w:pPr>
      <w:bookmarkStart w:id="0" w:name="_Hlk534287906"/>
      <w:bookmarkStart w:id="1" w:name="_Hlk534287905"/>
      <w:bookmarkStart w:id="2" w:name="_Hlk534287904"/>
      <w:bookmarkStart w:id="3" w:name="_Hlk534287903"/>
      <w:r>
        <w:rPr>
          <w:i/>
          <w:iCs/>
        </w:rPr>
        <w:t>The definition of governmental unit above will need to be changed if this joint purchase master contract has usage limitations.</w:t>
      </w:r>
      <w:bookmarkEnd w:id="0"/>
      <w:bookmarkEnd w:id="1"/>
      <w:bookmarkEnd w:id="2"/>
      <w:bookmarkEnd w:id="3"/>
    </w:p>
    <w:p w14:paraId="66C08094" w14:textId="7C6D1A41" w:rsidR="007B468B" w:rsidRDefault="00470176" w:rsidP="00470176">
      <w:pPr>
        <w:spacing w:line="240" w:lineRule="auto"/>
        <w:jc w:val="both"/>
        <w:rPr>
          <w:i/>
          <w:iCs/>
        </w:rPr>
      </w:pPr>
      <w:r>
        <w:rPr>
          <w:i/>
          <w:iCs/>
        </w:rPr>
        <w:t xml:space="preserve">If qualified not-for-profit agencies </w:t>
      </w:r>
      <w:r>
        <w:rPr>
          <w:b/>
          <w:bCs/>
          <w:i/>
          <w:iCs/>
        </w:rPr>
        <w:t>cannot</w:t>
      </w:r>
      <w:r>
        <w:rPr>
          <w:i/>
          <w:iCs/>
        </w:rPr>
        <w:t xml:space="preserve"> use the joint purchase master contract, the entire sentence above related to qualified not-for-profit agencies should be deleted.</w:t>
      </w:r>
    </w:p>
    <w:p w14:paraId="009527E1" w14:textId="77777777" w:rsidR="007B468B" w:rsidRDefault="007B468B">
      <w:pPr>
        <w:rPr>
          <w:i/>
          <w:iCs/>
        </w:rPr>
      </w:pPr>
      <w:r>
        <w:rPr>
          <w:i/>
          <w:iCs/>
        </w:rPr>
        <w:br w:type="page"/>
      </w:r>
    </w:p>
    <w:p w14:paraId="17810FBC" w14:textId="274B3794" w:rsidR="007B468B" w:rsidRDefault="007B468B" w:rsidP="007B468B">
      <w:pPr>
        <w:spacing w:after="0"/>
        <w:jc w:val="center"/>
        <w:rPr>
          <w:b/>
        </w:rPr>
      </w:pPr>
      <w:r>
        <w:rPr>
          <w:b/>
        </w:rPr>
        <w:lastRenderedPageBreak/>
        <w:t>Agreement to Conduct Solicitation for a Joint Purchase</w:t>
      </w:r>
    </w:p>
    <w:p w14:paraId="4D45529F" w14:textId="58DD9CDB" w:rsidR="007B468B" w:rsidRDefault="007B468B" w:rsidP="007B468B">
      <w:pPr>
        <w:autoSpaceDE w:val="0"/>
        <w:autoSpaceDN w:val="0"/>
        <w:spacing w:before="240"/>
        <w:jc w:val="both"/>
      </w:pPr>
      <w:r>
        <w:t>This</w:t>
      </w:r>
      <w:r w:rsidR="008C115F">
        <w:t xml:space="preserve"> solicitation</w:t>
      </w:r>
      <w:r>
        <w:t xml:space="preserve"> is issued by </w:t>
      </w:r>
      <w:sdt>
        <w:sdtPr>
          <w:alias w:val="Lead Agency"/>
          <w:tag w:val="Lead Agency"/>
          <w:id w:val="2099982939"/>
          <w:placeholder>
            <w:docPart w:val="D66A959B579449A8B1E6249F8CE4FACB"/>
          </w:placeholder>
          <w:showingPlcHdr/>
        </w:sdtPr>
        <w:sdtEndPr/>
        <w:sdtContent>
          <w:r>
            <w:rPr>
              <w:rStyle w:val="PlaceholderText"/>
              <w:color w:val="00B050"/>
            </w:rPr>
            <w:t>Click or tap here to enter text.</w:t>
          </w:r>
        </w:sdtContent>
      </w:sdt>
      <w:r>
        <w:t xml:space="preserve"> in cooperation and agreement with the Chief Procurement Officer for General Services.  The purpose of this </w:t>
      </w:r>
      <w:r w:rsidR="008C115F">
        <w:t>solicitation</w:t>
      </w:r>
      <w:r>
        <w:t xml:space="preserve"> is to establish a contract to enable </w:t>
      </w:r>
      <w:sdt>
        <w:sdtPr>
          <w:alias w:val="List the Participating Agency(ies) permitted to use the contract."/>
          <w:tag w:val="List the Participating Agency(ies) permitted to use the contract."/>
          <w:id w:val="1722945988"/>
          <w:placeholder>
            <w:docPart w:val="D66A959B579449A8B1E6249F8CE4FACB"/>
          </w:placeholder>
          <w:showingPlcHdr/>
        </w:sdtPr>
        <w:sdtEndPr/>
        <w:sdtContent>
          <w:r>
            <w:rPr>
              <w:rStyle w:val="PlaceholderText"/>
              <w:color w:val="00B050"/>
            </w:rPr>
            <w:t>Click or tap here to enter text.</w:t>
          </w:r>
        </w:sdtContent>
      </w:sdt>
      <w:r>
        <w:t xml:space="preserve"> to purchase supplies, or services on an as needed basis during the contract period.  Vendor agrees to extend all terms and conditions, specifications, and pricing or discounts specified in the resulting contract for the items in the resulting contract to </w:t>
      </w:r>
      <w:sdt>
        <w:sdtPr>
          <w:alias w:val="List the Participating Agency(ies) permitted to use the contract."/>
          <w:tag w:val="List the Participating Agency(ies) permitted to use the contract."/>
          <w:id w:val="-821196387"/>
          <w:placeholder>
            <w:docPart w:val="D66A959B579449A8B1E6249F8CE4FACB"/>
          </w:placeholder>
          <w:showingPlcHdr/>
        </w:sdtPr>
        <w:sdtEndPr/>
        <w:sdtContent>
          <w:r>
            <w:rPr>
              <w:rStyle w:val="PlaceholderText"/>
              <w:color w:val="00B050"/>
            </w:rPr>
            <w:t>Click or tap here to enter text.</w:t>
          </w:r>
        </w:sdtContent>
      </w:sdt>
      <w:r>
        <w:t>.</w:t>
      </w:r>
    </w:p>
    <w:p w14:paraId="777F87DB" w14:textId="77777777" w:rsidR="007B468B" w:rsidRDefault="007B468B" w:rsidP="007B468B">
      <w:pPr>
        <w:spacing w:after="0"/>
        <w:jc w:val="both"/>
      </w:pPr>
      <w:r>
        <w:t xml:space="preserve">The supplies or services subject to the resulting contract shall be distributed or rendered directly to  </w:t>
      </w:r>
      <w:sdt>
        <w:sdtPr>
          <w:alias w:val="List the Participating Agency(ies) permitted to use the contract."/>
          <w:tag w:val="List the Participating Agency(ies) permitted to use the contract."/>
          <w:id w:val="-1311787301"/>
          <w:placeholder>
            <w:docPart w:val="D66A959B579449A8B1E6249F8CE4FACB"/>
          </w:placeholder>
          <w:showingPlcHdr/>
        </w:sdtPr>
        <w:sdtEndPr/>
        <w:sdtContent>
          <w:r>
            <w:rPr>
              <w:rStyle w:val="PlaceholderText"/>
              <w:color w:val="00B050"/>
            </w:rPr>
            <w:t>Click or tap here to enter text.</w:t>
          </w:r>
        </w:sdtContent>
      </w:sdt>
      <w:r>
        <w:t xml:space="preserve">.  Vendor shall bill </w:t>
      </w:r>
      <w:sdt>
        <w:sdtPr>
          <w:alias w:val="List the Participating Agency(ies) permitted to use the contract."/>
          <w:tag w:val="List the Participating Agency(ies) permitted to use the contract."/>
          <w:id w:val="1651403745"/>
          <w:placeholder>
            <w:docPart w:val="D66A959B579449A8B1E6249F8CE4FACB"/>
          </w:placeholder>
          <w:showingPlcHdr/>
        </w:sdtPr>
        <w:sdtEndPr/>
        <w:sdtContent>
          <w:r>
            <w:rPr>
              <w:rStyle w:val="PlaceholderText"/>
              <w:color w:val="00B050"/>
            </w:rPr>
            <w:t>Click or tap here to enter text.</w:t>
          </w:r>
        </w:sdtContent>
      </w:sdt>
      <w:r>
        <w:t xml:space="preserve"> separately for its actual share of the costs of the supplies or services purchased.  The credit or liability of </w:t>
      </w:r>
      <w:sdt>
        <w:sdtPr>
          <w:alias w:val="List the Participating Agency(ies) permitted to use the contract."/>
          <w:tag w:val="List the Participating Agency(ies) permitted to use the contract."/>
          <w:id w:val="-546143111"/>
          <w:placeholder>
            <w:docPart w:val="D66A959B579449A8B1E6249F8CE4FACB"/>
          </w:placeholder>
          <w:showingPlcHdr/>
        </w:sdtPr>
        <w:sdtEndPr/>
        <w:sdtContent>
          <w:r>
            <w:rPr>
              <w:rStyle w:val="PlaceholderText"/>
              <w:color w:val="00B050"/>
            </w:rPr>
            <w:t>Click or tap here to enter text.</w:t>
          </w:r>
        </w:sdtContent>
      </w:sdt>
      <w:r>
        <w:t xml:space="preserve"> shall remain separate and distinct.  Disputes between vendors and </w:t>
      </w:r>
      <w:sdt>
        <w:sdtPr>
          <w:alias w:val="List the Participating Agency(ies) permitted to use the contract."/>
          <w:tag w:val="List the Participating Agency(ies) permitted to use the contract."/>
          <w:id w:val="-2129301741"/>
          <w:placeholder>
            <w:docPart w:val="D66A959B579449A8B1E6249F8CE4FACB"/>
          </w:placeholder>
          <w:showingPlcHdr/>
        </w:sdtPr>
        <w:sdtEndPr/>
        <w:sdtContent>
          <w:r>
            <w:rPr>
              <w:rStyle w:val="PlaceholderText"/>
              <w:color w:val="00B050"/>
            </w:rPr>
            <w:t>Click or tap here to enter text.</w:t>
          </w:r>
        </w:sdtContent>
      </w:sdt>
      <w:r>
        <w:t xml:space="preserve"> shall be resolved between the affected parties.</w:t>
      </w:r>
    </w:p>
    <w:p w14:paraId="728BE48D" w14:textId="77777777" w:rsidR="007B468B" w:rsidRDefault="007B468B" w:rsidP="007B468B">
      <w:pPr>
        <w:jc w:val="both"/>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t xml:space="preserve">                        </w:t>
      </w:r>
    </w:p>
    <w:p w14:paraId="7BCBE922" w14:textId="77777777" w:rsidR="007B468B" w:rsidRDefault="007B468B" w:rsidP="007B468B">
      <w:pPr>
        <w:jc w:val="both"/>
        <w:rPr>
          <w:b/>
          <w:sz w:val="28"/>
          <w:szCs w:val="28"/>
        </w:rPr>
      </w:pPr>
      <w:r>
        <w:rPr>
          <w:b/>
          <w:sz w:val="28"/>
          <w:szCs w:val="28"/>
        </w:rPr>
        <w:t>THE INFORMATION BELOW IS FOR INFORMATION PURPOSES ONLY.</w:t>
      </w:r>
    </w:p>
    <w:p w14:paraId="0142D835" w14:textId="458B0C60" w:rsidR="00470176" w:rsidRDefault="007B468B" w:rsidP="007B468B">
      <w:pPr>
        <w:spacing w:line="240" w:lineRule="auto"/>
        <w:jc w:val="both"/>
        <w:rPr>
          <w:i/>
          <w:iCs/>
        </w:rPr>
      </w:pPr>
      <w:r>
        <w:rPr>
          <w:b/>
          <w:sz w:val="28"/>
          <w:szCs w:val="28"/>
        </w:rPr>
        <w:t xml:space="preserve">COPY AND PASTE THE ABOVE INFORMATION INTO YOUR SOLICITATION DOCUMENT.  </w:t>
      </w:r>
    </w:p>
    <w:p w14:paraId="1C3DF15F" w14:textId="77777777" w:rsidR="00470176" w:rsidRPr="00FF07C2" w:rsidRDefault="00470176" w:rsidP="00501099">
      <w:pPr>
        <w:jc w:val="both"/>
      </w:pPr>
    </w:p>
    <w:p w14:paraId="3205CB05" w14:textId="77777777" w:rsidR="00E35A0E" w:rsidRDefault="00E35A0E"/>
    <w:sectPr w:rsidR="00E35A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31A7" w14:textId="77777777" w:rsidR="00D538FE" w:rsidRDefault="00D538FE" w:rsidP="00501099">
      <w:pPr>
        <w:spacing w:after="0" w:line="240" w:lineRule="auto"/>
      </w:pPr>
      <w:r>
        <w:separator/>
      </w:r>
    </w:p>
  </w:endnote>
  <w:endnote w:type="continuationSeparator" w:id="0">
    <w:p w14:paraId="659A77BE" w14:textId="77777777" w:rsidR="00D538FE" w:rsidRDefault="00D538FE" w:rsidP="0050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BA7" w14:textId="77777777" w:rsidR="00A67EFE" w:rsidRDefault="00A67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DD05" w14:textId="7A869726" w:rsidR="00E70364" w:rsidRPr="00470176" w:rsidRDefault="001428C9">
    <w:pPr>
      <w:pStyle w:val="Footer"/>
    </w:pPr>
    <w:r w:rsidRPr="00470176">
      <w:t>v.</w:t>
    </w:r>
    <w:r w:rsidR="00470176" w:rsidRPr="00470176">
      <w:t>2</w:t>
    </w:r>
    <w:r w:rsidR="00A67EFE">
      <w:t>2</w:t>
    </w:r>
    <w:r w:rsidR="00470176" w:rsidRPr="00470176">
      <w:t>.</w:t>
    </w:r>
    <w:r w:rsidR="00A67EFE">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3D45" w14:textId="77777777" w:rsidR="00A67EFE" w:rsidRDefault="00A6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72A8" w14:textId="77777777" w:rsidR="00D538FE" w:rsidRDefault="00D538FE" w:rsidP="00501099">
      <w:pPr>
        <w:spacing w:after="0" w:line="240" w:lineRule="auto"/>
      </w:pPr>
      <w:r>
        <w:separator/>
      </w:r>
    </w:p>
  </w:footnote>
  <w:footnote w:type="continuationSeparator" w:id="0">
    <w:p w14:paraId="353BBAE9" w14:textId="77777777" w:rsidR="00D538FE" w:rsidRDefault="00D538FE" w:rsidP="00501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48F5" w14:textId="77777777" w:rsidR="00A67EFE" w:rsidRDefault="00A67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27B9" w14:textId="77777777" w:rsidR="00501099" w:rsidRDefault="00501099" w:rsidP="00501099">
    <w:pPr>
      <w:pStyle w:val="Header"/>
      <w:ind w:left="-720"/>
    </w:pPr>
    <w:r w:rsidRPr="007A19F2">
      <w:rPr>
        <w:noProof/>
      </w:rPr>
      <w:drawing>
        <wp:inline distT="0" distB="0" distL="0" distR="0" wp14:anchorId="6CAD0E5F" wp14:editId="460D4454">
          <wp:extent cx="1971675" cy="1275790"/>
          <wp:effectExtent l="0" t="0" r="0" b="635"/>
          <wp:docPr id="5" name="Picture 5" descr="P:\Joint_Cooperative Purchasing\CPO GS Joint and Cooperative Purchasing Program\UPP Logo 10.18.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oint_Cooperative Purchasing\CPO GS Joint and Cooperative Purchasing Program\UPP Logo 10.18.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277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1D4F" w14:textId="77777777" w:rsidR="00A67EFE" w:rsidRDefault="00A67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0E"/>
    <w:rsid w:val="00097486"/>
    <w:rsid w:val="000C55E9"/>
    <w:rsid w:val="00123655"/>
    <w:rsid w:val="001428C9"/>
    <w:rsid w:val="00230290"/>
    <w:rsid w:val="002361BF"/>
    <w:rsid w:val="002F7520"/>
    <w:rsid w:val="003A00D7"/>
    <w:rsid w:val="00470176"/>
    <w:rsid w:val="004F5123"/>
    <w:rsid w:val="00501099"/>
    <w:rsid w:val="00774127"/>
    <w:rsid w:val="00782D40"/>
    <w:rsid w:val="007B468B"/>
    <w:rsid w:val="008C115F"/>
    <w:rsid w:val="008D4E16"/>
    <w:rsid w:val="00916C25"/>
    <w:rsid w:val="00A01C10"/>
    <w:rsid w:val="00A67EFE"/>
    <w:rsid w:val="00B8286C"/>
    <w:rsid w:val="00B9091F"/>
    <w:rsid w:val="00CA362C"/>
    <w:rsid w:val="00D538FE"/>
    <w:rsid w:val="00DB213D"/>
    <w:rsid w:val="00E35A0E"/>
    <w:rsid w:val="00E70364"/>
    <w:rsid w:val="00E91EB1"/>
    <w:rsid w:val="00F42C86"/>
    <w:rsid w:val="00FD369A"/>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80E6C"/>
  <w15:docId w15:val="{77A72E3A-000C-4B47-AF3E-37F650C7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86"/>
    <w:rPr>
      <w:rFonts w:ascii="Tahoma" w:hAnsi="Tahoma" w:cs="Tahoma"/>
      <w:sz w:val="16"/>
      <w:szCs w:val="16"/>
    </w:rPr>
  </w:style>
  <w:style w:type="character" w:styleId="PlaceholderText">
    <w:name w:val="Placeholder Text"/>
    <w:basedOn w:val="DefaultParagraphFont"/>
    <w:uiPriority w:val="99"/>
    <w:semiHidden/>
    <w:rsid w:val="00CA362C"/>
    <w:rPr>
      <w:color w:val="808080"/>
    </w:rPr>
  </w:style>
  <w:style w:type="paragraph" w:styleId="Header">
    <w:name w:val="header"/>
    <w:basedOn w:val="Normal"/>
    <w:link w:val="HeaderChar"/>
    <w:uiPriority w:val="99"/>
    <w:unhideWhenUsed/>
    <w:rsid w:val="00501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99"/>
  </w:style>
  <w:style w:type="paragraph" w:styleId="Footer">
    <w:name w:val="footer"/>
    <w:basedOn w:val="Normal"/>
    <w:link w:val="FooterChar"/>
    <w:uiPriority w:val="99"/>
    <w:unhideWhenUsed/>
    <w:rsid w:val="00501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5691">
      <w:bodyDiv w:val="1"/>
      <w:marLeft w:val="0"/>
      <w:marRight w:val="0"/>
      <w:marTop w:val="0"/>
      <w:marBottom w:val="0"/>
      <w:divBdr>
        <w:top w:val="none" w:sz="0" w:space="0" w:color="auto"/>
        <w:left w:val="none" w:sz="0" w:space="0" w:color="auto"/>
        <w:bottom w:val="none" w:sz="0" w:space="0" w:color="auto"/>
        <w:right w:val="none" w:sz="0" w:space="0" w:color="auto"/>
      </w:divBdr>
    </w:div>
    <w:div w:id="655841864">
      <w:bodyDiv w:val="1"/>
      <w:marLeft w:val="0"/>
      <w:marRight w:val="0"/>
      <w:marTop w:val="0"/>
      <w:marBottom w:val="0"/>
      <w:divBdr>
        <w:top w:val="none" w:sz="0" w:space="0" w:color="auto"/>
        <w:left w:val="none" w:sz="0" w:space="0" w:color="auto"/>
        <w:bottom w:val="none" w:sz="0" w:space="0" w:color="auto"/>
        <w:right w:val="none" w:sz="0" w:space="0" w:color="auto"/>
      </w:divBdr>
    </w:div>
    <w:div w:id="8726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E57319-7827-4BC5-B585-98534C906F7B}"/>
      </w:docPartPr>
      <w:docPartBody>
        <w:p w:rsidR="00E102D9" w:rsidRDefault="00D45BA0">
          <w:r w:rsidRPr="00421CA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E291650-F893-4592-B4A5-8EF6EF487AF4}"/>
      </w:docPartPr>
      <w:docPartBody>
        <w:p w:rsidR="00E102D9" w:rsidRDefault="00D45BA0">
          <w:r w:rsidRPr="00421CA0">
            <w:rPr>
              <w:rStyle w:val="PlaceholderText"/>
            </w:rPr>
            <w:t>Choose an item.</w:t>
          </w:r>
        </w:p>
      </w:docPartBody>
    </w:docPart>
    <w:docPart>
      <w:docPartPr>
        <w:name w:val="72208C8707B34CDDB383C32C84ECDF0D"/>
        <w:category>
          <w:name w:val="General"/>
          <w:gallery w:val="placeholder"/>
        </w:category>
        <w:types>
          <w:type w:val="bbPlcHdr"/>
        </w:types>
        <w:behaviors>
          <w:behavior w:val="content"/>
        </w:behaviors>
        <w:guid w:val="{3985A6FD-0A5B-4AC9-BA36-80122E0B065F}"/>
      </w:docPartPr>
      <w:docPartBody>
        <w:p w:rsidR="00E102D9" w:rsidRDefault="00D45BA0" w:rsidP="00D45BA0">
          <w:pPr>
            <w:pStyle w:val="72208C8707B34CDDB383C32C84ECDF0D"/>
          </w:pPr>
          <w:r w:rsidRPr="00421CA0">
            <w:rPr>
              <w:rStyle w:val="PlaceholderText"/>
            </w:rPr>
            <w:t>Choose an item.</w:t>
          </w:r>
        </w:p>
      </w:docPartBody>
    </w:docPart>
    <w:docPart>
      <w:docPartPr>
        <w:name w:val="D66A959B579449A8B1E6249F8CE4FACB"/>
        <w:category>
          <w:name w:val="General"/>
          <w:gallery w:val="placeholder"/>
        </w:category>
        <w:types>
          <w:type w:val="bbPlcHdr"/>
        </w:types>
        <w:behaviors>
          <w:behavior w:val="content"/>
        </w:behaviors>
        <w:guid w:val="{15E4EB79-EE08-4137-96B1-25FB13E99E37}"/>
      </w:docPartPr>
      <w:docPartBody>
        <w:p w:rsidR="00BA0040" w:rsidRDefault="005710EA" w:rsidP="005710EA">
          <w:pPr>
            <w:pStyle w:val="D66A959B579449A8B1E6249F8CE4FAC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A0"/>
    <w:rsid w:val="005710EA"/>
    <w:rsid w:val="00BA0040"/>
    <w:rsid w:val="00D45BA0"/>
    <w:rsid w:val="00E102D9"/>
    <w:rsid w:val="00E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0EA"/>
  </w:style>
  <w:style w:type="paragraph" w:customStyle="1" w:styleId="72208C8707B34CDDB383C32C84ECDF0D">
    <w:name w:val="72208C8707B34CDDB383C32C84ECDF0D"/>
    <w:rsid w:val="00D45BA0"/>
  </w:style>
  <w:style w:type="paragraph" w:customStyle="1" w:styleId="D66A959B579449A8B1E6249F8CE4FACB">
    <w:name w:val="D66A959B579449A8B1E6249F8CE4FACB"/>
    <w:rsid w:val="00571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2F74B-8B4E-45CE-9D96-5B96C3157477}">
  <ds:schemaRefs>
    <ds:schemaRef ds:uri="http://schemas.openxmlformats.org/officeDocument/2006/bibliography"/>
  </ds:schemaRefs>
</ds:datastoreItem>
</file>

<file path=customXml/itemProps2.xml><?xml version="1.0" encoding="utf-8"?>
<ds:datastoreItem xmlns:ds="http://schemas.openxmlformats.org/officeDocument/2006/customXml" ds:itemID="{A5D3E81B-1359-41DB-B403-1BE5C3266B03}">
  <ds:schemaRefs>
    <ds:schemaRef ds:uri="http://schemas.microsoft.com/sharepoint/v3/contenttype/forms"/>
  </ds:schemaRefs>
</ds:datastoreItem>
</file>

<file path=customXml/itemProps3.xml><?xml version="1.0" encoding="utf-8"?>
<ds:datastoreItem xmlns:ds="http://schemas.openxmlformats.org/officeDocument/2006/customXml" ds:itemID="{9DAC92FF-31B2-4B42-9146-1E2D4809299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E5633F-DA5D-470B-B7E6-97B12AC39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Agreement to Conduct Solicitation for a Joint Purchase Master Contract v.19.3</vt:lpstr>
    </vt:vector>
  </TitlesOfParts>
  <Company>State of Illinois</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Conduct Solicitation for a JPMC or JP v.22.1</dc:title>
  <dc:creator>Casey, Michelle</dc:creator>
  <cp:lastModifiedBy>Wilkin, Kassandra</cp:lastModifiedBy>
  <cp:revision>2</cp:revision>
  <cp:lastPrinted>2017-12-07T20:46:00Z</cp:lastPrinted>
  <dcterms:created xsi:type="dcterms:W3CDTF">2022-04-14T13:19:00Z</dcterms:created>
  <dcterms:modified xsi:type="dcterms:W3CDTF">2022-04-14T13:19:00Z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